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BA9D9" w14:textId="271E444B" w:rsidR="00927F79" w:rsidRPr="003F752B" w:rsidRDefault="00927F79" w:rsidP="00BE704C">
      <w:pPr>
        <w:jc w:val="center"/>
        <w:rPr>
          <w:rFonts w:cs="Calibri"/>
          <w:sz w:val="32"/>
          <w:szCs w:val="32"/>
        </w:rPr>
      </w:pPr>
      <w:r w:rsidRPr="003F752B">
        <w:rPr>
          <w:rFonts w:cs="Calibri"/>
          <w:b/>
          <w:sz w:val="32"/>
          <w:szCs w:val="32"/>
        </w:rPr>
        <w:t xml:space="preserve">ČESTNÉ PROHLÁŠENÍ DODAVATELE O SPLNĚNÍ </w:t>
      </w:r>
      <w:r w:rsidR="00AE5D97" w:rsidRPr="003F752B">
        <w:rPr>
          <w:rFonts w:cs="Calibri"/>
          <w:b/>
          <w:sz w:val="32"/>
          <w:szCs w:val="32"/>
        </w:rPr>
        <w:t>ZÁKLADNÍ ZPŮSOBILOSTI</w:t>
      </w:r>
      <w:r w:rsidR="000342B2">
        <w:rPr>
          <w:rFonts w:cs="Calibri"/>
          <w:b/>
          <w:sz w:val="32"/>
          <w:szCs w:val="32"/>
        </w:rPr>
        <w:t xml:space="preserve"> </w:t>
      </w:r>
      <w:r w:rsidR="0032013B">
        <w:rPr>
          <w:rFonts w:cs="Calibri"/>
          <w:b/>
          <w:sz w:val="32"/>
          <w:szCs w:val="32"/>
        </w:rPr>
        <w:t xml:space="preserve"> </w:t>
      </w:r>
      <w:r w:rsidR="009D319E">
        <w:rPr>
          <w:rFonts w:cs="Calibri"/>
          <w:b/>
          <w:sz w:val="32"/>
          <w:szCs w:val="32"/>
        </w:rPr>
        <w:t xml:space="preserve"> </w:t>
      </w:r>
      <w:r w:rsidR="00434D59">
        <w:rPr>
          <w:rFonts w:cs="Calibri"/>
          <w:b/>
          <w:sz w:val="32"/>
          <w:szCs w:val="32"/>
        </w:rPr>
        <w:t xml:space="preserve"> </w:t>
      </w:r>
    </w:p>
    <w:p w14:paraId="56BFA89F" w14:textId="77777777" w:rsidR="00927F79" w:rsidRPr="00BE704C" w:rsidRDefault="00927F79" w:rsidP="00927F79">
      <w:pPr>
        <w:jc w:val="center"/>
        <w:rPr>
          <w:rFonts w:cs="Calibri"/>
          <w:sz w:val="6"/>
          <w:szCs w:val="18"/>
        </w:rPr>
      </w:pPr>
    </w:p>
    <w:p w14:paraId="11B4BDD9" w14:textId="20A06DFB" w:rsidR="00927F79" w:rsidRPr="00701D35" w:rsidRDefault="00927F79" w:rsidP="00927F79">
      <w:pPr>
        <w:jc w:val="center"/>
        <w:rPr>
          <w:rFonts w:cs="Calibri"/>
        </w:rPr>
      </w:pPr>
      <w:r w:rsidRPr="003F752B">
        <w:rPr>
          <w:rFonts w:cs="Calibri"/>
        </w:rPr>
        <w:t>pro účast v</w:t>
      </w:r>
      <w:r w:rsidR="00A10D64">
        <w:rPr>
          <w:rFonts w:cs="Calibri"/>
        </w:rPr>
        <w:t xml:space="preserve">e výběrovém řízení </w:t>
      </w:r>
      <w:r w:rsidRPr="003F752B">
        <w:rPr>
          <w:rFonts w:cs="Calibri"/>
        </w:rPr>
        <w:t xml:space="preserve">na veřejnou zakázku na </w:t>
      </w:r>
      <w:r w:rsidR="00FC145A" w:rsidRPr="003F752B">
        <w:rPr>
          <w:rFonts w:cs="Calibri"/>
        </w:rPr>
        <w:t xml:space="preserve">stavební práce </w:t>
      </w:r>
      <w:r w:rsidR="00A10D64">
        <w:rPr>
          <w:rFonts w:cs="Calibri"/>
        </w:rPr>
        <w:t>s názvem</w:t>
      </w:r>
      <w:r w:rsidRPr="00701D35">
        <w:rPr>
          <w:rFonts w:cs="Calibri"/>
        </w:rPr>
        <w:t>:</w:t>
      </w:r>
    </w:p>
    <w:p w14:paraId="5DE3D864" w14:textId="77777777" w:rsidR="00DB229D" w:rsidRPr="00F108B3" w:rsidRDefault="00DB229D" w:rsidP="00927F79">
      <w:pPr>
        <w:jc w:val="center"/>
        <w:rPr>
          <w:rFonts w:cs="Calibri"/>
          <w:sz w:val="6"/>
          <w:szCs w:val="16"/>
        </w:rPr>
      </w:pPr>
    </w:p>
    <w:p w14:paraId="08F154C4" w14:textId="060C43D6" w:rsidR="00927F79" w:rsidRPr="00BE704C" w:rsidRDefault="00DB229D" w:rsidP="000D18CE">
      <w:pPr>
        <w:jc w:val="center"/>
        <w:rPr>
          <w:rFonts w:cs="Calibri"/>
          <w:b/>
          <w:sz w:val="32"/>
          <w:szCs w:val="32"/>
        </w:rPr>
      </w:pPr>
      <w:r w:rsidRPr="00BE704C">
        <w:rPr>
          <w:rFonts w:cs="Calibri"/>
          <w:b/>
          <w:sz w:val="32"/>
          <w:szCs w:val="32"/>
        </w:rPr>
        <w:t>„</w:t>
      </w:r>
      <w:r w:rsidR="00A10D64" w:rsidRPr="00A10D64">
        <w:rPr>
          <w:rFonts w:cs="Calibri"/>
          <w:b/>
          <w:sz w:val="32"/>
          <w:szCs w:val="32"/>
        </w:rPr>
        <w:t>Přístavba výtahu - Design &amp; Build - Základní škola a praktická škola Hustopeče</w:t>
      </w:r>
      <w:r w:rsidRPr="00BE704C">
        <w:rPr>
          <w:rFonts w:cs="Calibri"/>
          <w:b/>
          <w:sz w:val="32"/>
          <w:szCs w:val="32"/>
        </w:rPr>
        <w:t>“</w:t>
      </w:r>
      <w:r w:rsidR="00966345">
        <w:rPr>
          <w:rFonts w:cs="Calibri"/>
          <w:b/>
          <w:sz w:val="32"/>
          <w:szCs w:val="32"/>
        </w:rPr>
        <w:t xml:space="preserve"> </w:t>
      </w:r>
      <w:r w:rsidR="006036CD">
        <w:rPr>
          <w:rFonts w:cs="Calibri"/>
          <w:b/>
          <w:sz w:val="32"/>
          <w:szCs w:val="32"/>
        </w:rPr>
        <w:t xml:space="preserve"> </w:t>
      </w:r>
    </w:p>
    <w:p w14:paraId="2D4D8DEA" w14:textId="77777777" w:rsidR="00927F79" w:rsidRPr="00BE704C" w:rsidRDefault="00927F79" w:rsidP="00C36873">
      <w:pPr>
        <w:rPr>
          <w:rFonts w:cs="Calibri"/>
          <w:sz w:val="12"/>
          <w:szCs w:val="12"/>
        </w:rPr>
      </w:pPr>
    </w:p>
    <w:p w14:paraId="134A1204" w14:textId="77777777" w:rsidR="00927F79" w:rsidRPr="003F752B" w:rsidRDefault="00927F79" w:rsidP="00EE2873">
      <w:pPr>
        <w:rPr>
          <w:rFonts w:cs="Calibri"/>
        </w:rPr>
      </w:pPr>
      <w:r w:rsidRPr="00701D35">
        <w:rPr>
          <w:rFonts w:cs="Calibri"/>
        </w:rPr>
        <w:t>Já (my) níže podepsaný(í) čestně prohlašuji(eme), že jsem (jsme) Dodavatelem, který</w:t>
      </w:r>
    </w:p>
    <w:p w14:paraId="1BA1EC49" w14:textId="77777777" w:rsidR="00927F79" w:rsidRPr="00F108B3" w:rsidRDefault="00927F79" w:rsidP="00927F79">
      <w:pPr>
        <w:jc w:val="both"/>
        <w:rPr>
          <w:rFonts w:cs="Calibri"/>
          <w:sz w:val="6"/>
          <w:szCs w:val="6"/>
        </w:rPr>
      </w:pPr>
    </w:p>
    <w:p w14:paraId="2DF27547" w14:textId="77777777" w:rsidR="00927F79" w:rsidRPr="003F752B" w:rsidRDefault="00B663FA" w:rsidP="00BE704C">
      <w:pPr>
        <w:widowControl w:val="0"/>
        <w:ind w:left="284" w:hanging="284"/>
        <w:jc w:val="both"/>
        <w:rPr>
          <w:rFonts w:eastAsia="Calibri" w:cs="Calibri"/>
          <w:lang w:eastAsia="en-US"/>
        </w:rPr>
      </w:pPr>
      <w:r w:rsidRPr="00B663FA">
        <w:rPr>
          <w:rFonts w:eastAsia="Calibri" w:cs="Calibri"/>
          <w:b/>
          <w:lang w:eastAsia="en-US"/>
        </w:rPr>
        <w:t>1.</w:t>
      </w:r>
      <w:r>
        <w:rPr>
          <w:rFonts w:eastAsia="Calibri" w:cs="Calibri"/>
          <w:lang w:eastAsia="en-US"/>
        </w:rPr>
        <w:t xml:space="preserve"> </w:t>
      </w:r>
      <w:r w:rsidR="00927F79" w:rsidRPr="003F752B">
        <w:rPr>
          <w:rFonts w:eastAsia="Calibri" w:cs="Calibri"/>
          <w:lang w:eastAsia="en-US"/>
        </w:rPr>
        <w:t xml:space="preserve">splňuje </w:t>
      </w:r>
      <w:r w:rsidR="00927F79" w:rsidRPr="003F752B">
        <w:rPr>
          <w:rFonts w:eastAsia="Calibri" w:cs="Calibri"/>
          <w:b/>
          <w:lang w:eastAsia="en-US"/>
        </w:rPr>
        <w:t>základní způsobilost</w:t>
      </w:r>
      <w:r w:rsidR="00927F79" w:rsidRPr="003F752B">
        <w:rPr>
          <w:rFonts w:eastAsia="Calibri" w:cs="Calibri"/>
          <w:lang w:eastAsia="en-US"/>
        </w:rPr>
        <w:t xml:space="preserve">, a tedy není nezpůsobilým Dodavatelem ve smyslu § 74 </w:t>
      </w:r>
      <w:r w:rsidR="00966D1D" w:rsidRPr="003F752B">
        <w:rPr>
          <w:rFonts w:eastAsia="Calibri" w:cs="Calibri"/>
          <w:lang w:eastAsia="en-US"/>
        </w:rPr>
        <w:t>z</w:t>
      </w:r>
      <w:r w:rsidR="00927F79" w:rsidRPr="003F752B">
        <w:rPr>
          <w:rFonts w:eastAsia="Calibri" w:cs="Calibri"/>
          <w:lang w:eastAsia="en-US"/>
        </w:rPr>
        <w:t>ákona</w:t>
      </w:r>
      <w:r w:rsidR="00966D1D" w:rsidRPr="003F752B">
        <w:rPr>
          <w:rFonts w:eastAsia="Calibri" w:cs="Calibri"/>
          <w:lang w:eastAsia="en-US"/>
        </w:rPr>
        <w:t xml:space="preserve"> č. 134/2016 Sb., o zadávání veřejných zakázek</w:t>
      </w:r>
      <w:r w:rsidR="00DB229D" w:rsidRPr="003F752B">
        <w:rPr>
          <w:rFonts w:eastAsia="Calibri" w:cs="Calibri"/>
          <w:lang w:eastAsia="en-US"/>
        </w:rPr>
        <w:t>, ve znění pozd. předpisů</w:t>
      </w:r>
      <w:r w:rsidR="00966D1D" w:rsidRPr="003F752B">
        <w:rPr>
          <w:rFonts w:eastAsia="Calibri" w:cs="Calibri"/>
          <w:lang w:eastAsia="en-US"/>
        </w:rPr>
        <w:t xml:space="preserve"> (dále jen</w:t>
      </w:r>
      <w:r w:rsidR="00DC7C5C" w:rsidRPr="003F752B">
        <w:rPr>
          <w:rFonts w:eastAsia="Calibri" w:cs="Calibri"/>
          <w:lang w:eastAsia="en-US"/>
        </w:rPr>
        <w:t xml:space="preserve"> </w:t>
      </w:r>
      <w:r w:rsidR="00966D1D" w:rsidRPr="003F752B">
        <w:rPr>
          <w:rFonts w:eastAsia="Calibri" w:cs="Calibri"/>
          <w:lang w:eastAsia="en-US"/>
        </w:rPr>
        <w:t>“zákon“)</w:t>
      </w:r>
      <w:r w:rsidR="00927F79" w:rsidRPr="003F752B">
        <w:rPr>
          <w:rFonts w:eastAsia="Calibri" w:cs="Calibri"/>
          <w:lang w:eastAsia="en-US"/>
        </w:rPr>
        <w:t xml:space="preserve">, </w:t>
      </w:r>
      <w:r w:rsidR="00927F79" w:rsidRPr="003F752B">
        <w:rPr>
          <w:rFonts w:eastAsia="Calibri" w:cs="Calibri"/>
          <w:b/>
          <w:lang w:eastAsia="en-US"/>
        </w:rPr>
        <w:t>tedy</w:t>
      </w:r>
      <w:r w:rsidR="00966D1D" w:rsidRPr="003F752B">
        <w:rPr>
          <w:rFonts w:eastAsia="Calibri" w:cs="Calibri"/>
          <w:b/>
          <w:lang w:eastAsia="en-US"/>
        </w:rPr>
        <w:t xml:space="preserve"> není </w:t>
      </w:r>
      <w:r w:rsidR="00927F79" w:rsidRPr="003F752B">
        <w:rPr>
          <w:rFonts w:eastAsia="Calibri" w:cs="Calibri"/>
          <w:b/>
          <w:lang w:eastAsia="en-US"/>
        </w:rPr>
        <w:t>Dodavatelem, který</w:t>
      </w:r>
      <w:r w:rsidR="00927F79" w:rsidRPr="003F752B">
        <w:rPr>
          <w:rFonts w:eastAsia="Calibri" w:cs="Calibri"/>
          <w:lang w:eastAsia="en-US"/>
        </w:rPr>
        <w:t>:</w:t>
      </w:r>
      <w:r w:rsidR="00B55D3A">
        <w:rPr>
          <w:rFonts w:eastAsia="Calibri" w:cs="Calibri"/>
          <w:lang w:eastAsia="en-US"/>
        </w:rPr>
        <w:t xml:space="preserve"> </w:t>
      </w:r>
    </w:p>
    <w:p w14:paraId="4989E694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byl v zemi svého sídla v posledních 5 letech před zahájením zadávacího řízení pravomocně odsouzen pro </w:t>
      </w:r>
    </w:p>
    <w:p w14:paraId="4A5FA809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spáchaný ve prospěch organizované zločinecké skupiny nebo trestný čin účasti na organizované zločinecké skupině,</w:t>
      </w:r>
    </w:p>
    <w:p w14:paraId="52BE4D2A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trestný čin obchodování s lidmi,</w:t>
      </w:r>
    </w:p>
    <w:p w14:paraId="69A333AD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majetku</w:t>
      </w:r>
    </w:p>
    <w:p w14:paraId="35025182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99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podvod,</w:t>
      </w:r>
    </w:p>
    <w:p w14:paraId="34FDC404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úvěrový podvod,</w:t>
      </w:r>
    </w:p>
    <w:p w14:paraId="0655947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dotační podvod,</w:t>
      </w:r>
    </w:p>
    <w:p w14:paraId="1C2E3A62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podílnictví,</w:t>
      </w:r>
    </w:p>
    <w:p w14:paraId="34827335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podílnictví z nedbalosti,</w:t>
      </w:r>
    </w:p>
    <w:p w14:paraId="0B8A752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činnosti,</w:t>
      </w:r>
    </w:p>
    <w:p w14:paraId="59BDE64F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835"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legalizace výnosů z trestné činnosti z nedbalosti,</w:t>
      </w:r>
    </w:p>
    <w:p w14:paraId="65394FEB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hospodářské</w:t>
      </w:r>
    </w:p>
    <w:p w14:paraId="62BBE7CD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zneužití informace a postavení v obchodním styku,</w:t>
      </w:r>
    </w:p>
    <w:p w14:paraId="5DB87FDC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left="2127" w:hanging="284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sjednání výhody při zadání veřejné zakázky, při veřejné soutěži a veřejné dražbě,</w:t>
      </w:r>
    </w:p>
    <w:p w14:paraId="0A0DF357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zadání veřejné zakázky a při veřejné soutěži,</w:t>
      </w:r>
    </w:p>
    <w:p w14:paraId="543D10F8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pletichy při veřejné dražbě,</w:t>
      </w:r>
    </w:p>
    <w:p w14:paraId="45C0D50F" w14:textId="77777777" w:rsidR="00927F79" w:rsidRPr="003F752B" w:rsidRDefault="00927F79" w:rsidP="00BE704C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poškození finančních zájmů Evropské unie,</w:t>
      </w:r>
    </w:p>
    <w:p w14:paraId="11BA678F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obecně nebezpečné,</w:t>
      </w:r>
    </w:p>
    <w:p w14:paraId="37239AE3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České republice, cizímu státu a mezinárodní organizaci,</w:t>
      </w:r>
    </w:p>
    <w:p w14:paraId="6BF9CA4F" w14:textId="77777777" w:rsidR="00927F79" w:rsidRPr="003F752B" w:rsidRDefault="00927F79" w:rsidP="00BE70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/>
        <w:ind w:hanging="1002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tyto trestné činy proti pořádku ve věcech veřejných</w:t>
      </w:r>
    </w:p>
    <w:p w14:paraId="68D31C5A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proti výkonu pravomoci orgánu veřejné moci a úřední osoby,</w:t>
      </w:r>
    </w:p>
    <w:p w14:paraId="05F39904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trestné činy úředních osob,</w:t>
      </w:r>
    </w:p>
    <w:p w14:paraId="6D41ECA4" w14:textId="77777777" w:rsidR="00927F79" w:rsidRPr="003F752B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00"/>
        <w:ind w:left="2268"/>
        <w:contextualSpacing/>
        <w:jc w:val="both"/>
        <w:rPr>
          <w:rFonts w:eastAsia="Calibri" w:cs="Calibri"/>
          <w:i/>
          <w:lang w:eastAsia="en-US"/>
        </w:rPr>
      </w:pPr>
      <w:r w:rsidRPr="003F752B">
        <w:rPr>
          <w:rFonts w:eastAsia="Calibri" w:cs="Calibri"/>
          <w:i/>
          <w:lang w:eastAsia="en-US"/>
        </w:rPr>
        <w:t>úplatkářství,</w:t>
      </w:r>
    </w:p>
    <w:p w14:paraId="152046A4" w14:textId="77777777" w:rsidR="00C36873" w:rsidRPr="001926A8" w:rsidRDefault="00927F79" w:rsidP="00BE704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60"/>
        <w:ind w:left="2268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i/>
          <w:lang w:eastAsia="en-US"/>
        </w:rPr>
        <w:t>jiná rušení činnosti orgánu veřejné moci</w:t>
      </w:r>
    </w:p>
    <w:p w14:paraId="1242CD2F" w14:textId="77777777" w:rsidR="001926A8" w:rsidRPr="00BE704C" w:rsidRDefault="001926A8" w:rsidP="00B663FA">
      <w:pPr>
        <w:widowControl w:val="0"/>
        <w:autoSpaceDE w:val="0"/>
        <w:autoSpaceDN w:val="0"/>
        <w:adjustRightInd w:val="0"/>
        <w:ind w:left="2844"/>
        <w:contextualSpacing/>
        <w:jc w:val="both"/>
        <w:rPr>
          <w:rFonts w:eastAsia="Calibri" w:cs="Calibri"/>
          <w:sz w:val="6"/>
          <w:szCs w:val="18"/>
          <w:lang w:eastAsia="en-US"/>
        </w:rPr>
      </w:pPr>
    </w:p>
    <w:p w14:paraId="27C6421E" w14:textId="77777777" w:rsidR="00EC04ED" w:rsidRPr="003F752B" w:rsidRDefault="00927F79" w:rsidP="00BE704C">
      <w:pPr>
        <w:widowControl w:val="0"/>
        <w:autoSpaceDE w:val="0"/>
        <w:autoSpaceDN w:val="0"/>
        <w:adjustRightInd w:val="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nebo obdobný trestný čin podle právního řádu země sídla Dodavatele; k zahlazeným odsouzením se nepřihlíží,</w:t>
      </w:r>
    </w:p>
    <w:p w14:paraId="7BE33BA8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v evidenci daní zachycen splatný daňový nedoplatek,</w:t>
      </w:r>
    </w:p>
    <w:p w14:paraId="5774962A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veřejné zdravotní pojištění,</w:t>
      </w:r>
    </w:p>
    <w:p w14:paraId="2EB1A618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má v České republice nebo v zemi svého sídla splatný nedoplatek na pojistném nebo na penále na sociální zabezpečení a příspěvku na státní politiku zaměstnanosti,</w:t>
      </w:r>
    </w:p>
    <w:p w14:paraId="703DC294" w14:textId="77777777" w:rsidR="00927F79" w:rsidRPr="003F752B" w:rsidRDefault="00927F79" w:rsidP="00BE70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ind w:left="646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lastRenderedPageBreak/>
        <w:t>je v likvidaci, proti němu bylo vydáno rozhodnutí o úpadku, vůči němuž byla nařízena nucená správa podle jiného právního předpisu nebo v obdobné situaci podle právního řádu země sídla Dodavatele.</w:t>
      </w:r>
    </w:p>
    <w:p w14:paraId="0C5E9C22" w14:textId="77777777" w:rsidR="00927F79" w:rsidRPr="00B663FA" w:rsidRDefault="00927F79" w:rsidP="00927F79">
      <w:pPr>
        <w:widowControl w:val="0"/>
        <w:autoSpaceDE w:val="0"/>
        <w:autoSpaceDN w:val="0"/>
        <w:adjustRightInd w:val="0"/>
        <w:ind w:left="709" w:hanging="425"/>
        <w:jc w:val="both"/>
        <w:rPr>
          <w:rFonts w:eastAsia="Calibri" w:cs="Calibri"/>
          <w:sz w:val="12"/>
          <w:lang w:eastAsia="en-US"/>
        </w:rPr>
      </w:pPr>
    </w:p>
    <w:p w14:paraId="24987B47" w14:textId="77777777" w:rsidR="00927F79" w:rsidRPr="003F752B" w:rsidRDefault="00927F79" w:rsidP="00927F79">
      <w:pPr>
        <w:widowControl w:val="0"/>
        <w:autoSpaceDE w:val="0"/>
        <w:autoSpaceDN w:val="0"/>
        <w:adjustRightInd w:val="0"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 xml:space="preserve">Je-li Dodavatelem právnická osoba, podmínku podle odstavce písm. a) </w:t>
      </w:r>
      <w:r w:rsidR="00966D1D" w:rsidRPr="003F752B">
        <w:rPr>
          <w:rFonts w:eastAsia="Calibri" w:cs="Calibri"/>
          <w:lang w:eastAsia="en-US"/>
        </w:rPr>
        <w:t xml:space="preserve">pak </w:t>
      </w:r>
      <w:r w:rsidRPr="003F752B">
        <w:rPr>
          <w:rFonts w:eastAsia="Calibri" w:cs="Calibri"/>
          <w:lang w:eastAsia="en-US"/>
        </w:rPr>
        <w:t>splň</w:t>
      </w:r>
      <w:r w:rsidR="00966D1D" w:rsidRPr="003F752B">
        <w:rPr>
          <w:rFonts w:eastAsia="Calibri" w:cs="Calibri"/>
          <w:lang w:eastAsia="en-US"/>
        </w:rPr>
        <w:t>uje</w:t>
      </w:r>
      <w:r w:rsidRPr="003F752B">
        <w:rPr>
          <w:rFonts w:eastAsia="Calibri" w:cs="Calibri"/>
          <w:lang w:eastAsia="en-US"/>
        </w:rPr>
        <w:t xml:space="preserve"> tato právnická osoba a zároveň každý člen statutárního orgánu. Je-li členem statutárního orgánu Dodavatele právnická osoba,</w:t>
      </w:r>
      <w:r w:rsidR="00966D1D" w:rsidRPr="003F752B">
        <w:rPr>
          <w:rFonts w:eastAsia="Calibri" w:cs="Calibri"/>
          <w:lang w:eastAsia="en-US"/>
        </w:rPr>
        <w:t xml:space="preserve"> je naplněna i</w:t>
      </w:r>
      <w:r w:rsidRPr="003F752B">
        <w:rPr>
          <w:rFonts w:eastAsia="Calibri" w:cs="Calibri"/>
          <w:lang w:eastAsia="en-US"/>
        </w:rPr>
        <w:t xml:space="preserve"> podmínku podle odstavce písm. a) </w:t>
      </w:r>
    </w:p>
    <w:p w14:paraId="08BE0BBE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t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to právnick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>,</w:t>
      </w:r>
    </w:p>
    <w:p w14:paraId="7DD52D4B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každý</w:t>
      </w:r>
      <w:r w:rsidR="00966D1D" w:rsidRPr="003F752B">
        <w:rPr>
          <w:rFonts w:eastAsia="Calibri" w:cs="Calibri"/>
          <w:lang w:eastAsia="en-US"/>
        </w:rPr>
        <w:t>m</w:t>
      </w:r>
      <w:r w:rsidRPr="003F752B">
        <w:rPr>
          <w:rFonts w:eastAsia="Calibri" w:cs="Calibri"/>
          <w:lang w:eastAsia="en-US"/>
        </w:rPr>
        <w:t xml:space="preserve"> člen</w:t>
      </w:r>
      <w:r w:rsidR="00966D1D" w:rsidRPr="003F752B">
        <w:rPr>
          <w:rFonts w:eastAsia="Calibri" w:cs="Calibri"/>
          <w:lang w:eastAsia="en-US"/>
        </w:rPr>
        <w:t>em</w:t>
      </w:r>
      <w:r w:rsidRPr="003F752B">
        <w:rPr>
          <w:rFonts w:eastAsia="Calibri" w:cs="Calibri"/>
          <w:lang w:eastAsia="en-US"/>
        </w:rPr>
        <w:t xml:space="preserve"> statutárního orgánu této právnické osoby a</w:t>
      </w:r>
    </w:p>
    <w:p w14:paraId="76379C11" w14:textId="77777777" w:rsidR="00927F79" w:rsidRPr="003F752B" w:rsidRDefault="00927F79" w:rsidP="00927F7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/>
        <w:contextualSpacing/>
        <w:jc w:val="both"/>
        <w:rPr>
          <w:rFonts w:eastAsia="Calibri" w:cs="Calibri"/>
          <w:lang w:eastAsia="en-US"/>
        </w:rPr>
      </w:pPr>
      <w:r w:rsidRPr="003F752B">
        <w:rPr>
          <w:rFonts w:eastAsia="Calibri" w:cs="Calibri"/>
          <w:lang w:eastAsia="en-US"/>
        </w:rPr>
        <w:t>osob</w:t>
      </w:r>
      <w:r w:rsidR="00966D1D" w:rsidRPr="003F752B">
        <w:rPr>
          <w:rFonts w:eastAsia="Calibri" w:cs="Calibri"/>
          <w:lang w:eastAsia="en-US"/>
        </w:rPr>
        <w:t>ou</w:t>
      </w:r>
      <w:r w:rsidRPr="003F752B">
        <w:rPr>
          <w:rFonts w:eastAsia="Calibri" w:cs="Calibri"/>
          <w:lang w:eastAsia="en-US"/>
        </w:rPr>
        <w:t xml:space="preserve"> zastupující tuto právnickou osobu v statutárním orgánu Dodavatele.</w:t>
      </w:r>
    </w:p>
    <w:p w14:paraId="4E6B21E6" w14:textId="77777777" w:rsidR="00927F79" w:rsidRPr="003F752B" w:rsidRDefault="00927F79" w:rsidP="00927F79">
      <w:pPr>
        <w:pStyle w:val="Nadpis3"/>
        <w:numPr>
          <w:ilvl w:val="0"/>
          <w:numId w:val="0"/>
        </w:numPr>
        <w:ind w:left="720" w:hanging="720"/>
        <w:jc w:val="both"/>
        <w:rPr>
          <w:rFonts w:ascii="Calibri" w:hAnsi="Calibri" w:cs="Calibri"/>
          <w:b w:val="0"/>
          <w:sz w:val="24"/>
          <w:szCs w:val="24"/>
        </w:rPr>
      </w:pPr>
      <w:r w:rsidRPr="003F752B">
        <w:rPr>
          <w:rFonts w:ascii="Calibri" w:hAnsi="Calibri" w:cs="Calibri"/>
          <w:b w:val="0"/>
          <w:sz w:val="24"/>
          <w:szCs w:val="24"/>
        </w:rPr>
        <w:t xml:space="preserve">Účastní-li se zadávacího řízení pobočka závodu </w:t>
      </w:r>
    </w:p>
    <w:p w14:paraId="7F0059C7" w14:textId="77777777" w:rsidR="00927F79" w:rsidRPr="003F752B" w:rsidRDefault="00927F79" w:rsidP="00927F79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a) zahraniční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uje i</w:t>
      </w:r>
      <w:r w:rsidRPr="003F752B">
        <w:rPr>
          <w:rFonts w:cs="Calibri"/>
          <w:color w:val="000000"/>
        </w:rPr>
        <w:t xml:space="preserve"> tato právnická osoba a vedoucí pobočky závodu, </w:t>
      </w:r>
    </w:p>
    <w:p w14:paraId="4B8136B5" w14:textId="77777777" w:rsidR="00927F79" w:rsidRPr="004C3679" w:rsidRDefault="00927F79" w:rsidP="00B663FA">
      <w:pPr>
        <w:suppressAutoHyphens/>
        <w:jc w:val="both"/>
        <w:rPr>
          <w:rFonts w:cs="Calibri"/>
          <w:color w:val="000000"/>
        </w:rPr>
      </w:pPr>
      <w:r w:rsidRPr="003F752B">
        <w:rPr>
          <w:rFonts w:cs="Calibri"/>
          <w:color w:val="000000"/>
        </w:rPr>
        <w:t xml:space="preserve">b) české právnické osoby, podmínku podle § 74 odst. 1 písm. a) </w:t>
      </w:r>
      <w:r w:rsidR="00966D1D" w:rsidRPr="003F752B">
        <w:rPr>
          <w:rFonts w:cs="Calibri"/>
          <w:color w:val="000000"/>
        </w:rPr>
        <w:t>z</w:t>
      </w:r>
      <w:r w:rsidRPr="003F752B">
        <w:rPr>
          <w:rFonts w:cs="Calibri"/>
          <w:color w:val="000000"/>
        </w:rPr>
        <w:t>ákona splň</w:t>
      </w:r>
      <w:r w:rsidR="00966D1D" w:rsidRPr="003F752B">
        <w:rPr>
          <w:rFonts w:cs="Calibri"/>
          <w:color w:val="000000"/>
        </w:rPr>
        <w:t>ují</w:t>
      </w:r>
      <w:r w:rsidRPr="003F752B">
        <w:rPr>
          <w:rFonts w:cs="Calibri"/>
          <w:color w:val="000000"/>
        </w:rPr>
        <w:t xml:space="preserve"> osoby uvedené v § </w:t>
      </w:r>
      <w:r w:rsidRPr="004C3679">
        <w:rPr>
          <w:rFonts w:cs="Calibri"/>
          <w:color w:val="000000"/>
        </w:rPr>
        <w:t xml:space="preserve">74 odst. 2 </w:t>
      </w:r>
      <w:r w:rsidR="00966D1D" w:rsidRPr="004C3679">
        <w:rPr>
          <w:rFonts w:cs="Calibri"/>
          <w:color w:val="000000"/>
        </w:rPr>
        <w:t>z</w:t>
      </w:r>
      <w:r w:rsidR="00B663FA" w:rsidRPr="004C3679">
        <w:rPr>
          <w:rFonts w:cs="Calibri"/>
          <w:color w:val="000000"/>
        </w:rPr>
        <w:t>ákona a vedoucí pobočky závodu.</w:t>
      </w:r>
    </w:p>
    <w:p w14:paraId="371C8AB5" w14:textId="77777777" w:rsidR="00B663FA" w:rsidRPr="004C3679" w:rsidRDefault="00B663FA" w:rsidP="00B663FA">
      <w:pPr>
        <w:widowControl w:val="0"/>
        <w:autoSpaceDE w:val="0"/>
        <w:autoSpaceDN w:val="0"/>
        <w:adjustRightInd w:val="0"/>
        <w:spacing w:after="200"/>
        <w:ind w:left="284"/>
        <w:contextualSpacing/>
        <w:jc w:val="both"/>
        <w:rPr>
          <w:rFonts w:eastAsia="Calibri" w:cs="Calibri"/>
          <w:lang w:eastAsia="en-US"/>
        </w:rPr>
      </w:pPr>
    </w:p>
    <w:p w14:paraId="30D15F39" w14:textId="77777777" w:rsidR="00A10D64" w:rsidRDefault="00A10D64" w:rsidP="00BE704C">
      <w:pPr>
        <w:spacing w:after="120"/>
        <w:jc w:val="both"/>
        <w:rPr>
          <w:rFonts w:eastAsia="Calibri" w:cs="Calibri"/>
          <w:bCs/>
          <w:lang w:eastAsia="en-US"/>
        </w:rPr>
      </w:pPr>
    </w:p>
    <w:p w14:paraId="745BF5CA" w14:textId="6B3EE452" w:rsidR="001E30A0" w:rsidRPr="003F752B" w:rsidRDefault="00927F79" w:rsidP="00BE704C">
      <w:pPr>
        <w:spacing w:after="12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Podpisem tohoto prohlášení potvrzuj</w:t>
      </w:r>
      <w:r w:rsidR="00FC145A" w:rsidRPr="003F752B">
        <w:rPr>
          <w:rFonts w:eastAsia="Calibri" w:cs="Calibri"/>
          <w:bCs/>
          <w:lang w:eastAsia="en-US"/>
        </w:rPr>
        <w:t>i(eme)</w:t>
      </w:r>
      <w:r w:rsidRPr="003F752B">
        <w:rPr>
          <w:rFonts w:eastAsia="Calibri" w:cs="Calibri"/>
          <w:bCs/>
          <w:lang w:eastAsia="en-US"/>
        </w:rPr>
        <w:t xml:space="preserve"> pravdivost a správnost veškerých údajů uvedených v tomto čestném prohlášení.</w:t>
      </w:r>
    </w:p>
    <w:p w14:paraId="06F13821" w14:textId="02C2CA24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u w:val="single"/>
          <w:lang w:eastAsia="en-US"/>
        </w:rPr>
        <w:t>Identifikační údaje</w:t>
      </w:r>
      <w:r w:rsidRPr="003F752B">
        <w:rPr>
          <w:rFonts w:eastAsia="Calibri" w:cs="Calibri"/>
          <w:bCs/>
          <w:lang w:eastAsia="en-US"/>
        </w:rPr>
        <w:t>:</w:t>
      </w:r>
      <w:r w:rsidR="00951F35">
        <w:rPr>
          <w:rFonts w:eastAsia="Calibri" w:cs="Calibri"/>
          <w:bCs/>
          <w:lang w:eastAsia="en-US"/>
        </w:rPr>
        <w:t xml:space="preserve"> </w:t>
      </w:r>
    </w:p>
    <w:p w14:paraId="6F02F345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Název společnosti:</w:t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</w:t>
      </w:r>
    </w:p>
    <w:p w14:paraId="5F3BA17D" w14:textId="77777777" w:rsidR="008045BC" w:rsidRPr="003F752B" w:rsidRDefault="008045BC" w:rsidP="00B663FA">
      <w:pPr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IČO: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0DAF2955" w14:textId="77777777" w:rsidR="00927F79" w:rsidRPr="003F752B" w:rsidRDefault="008045BC" w:rsidP="003E4D14">
      <w:pPr>
        <w:spacing w:after="200"/>
        <w:jc w:val="both"/>
        <w:rPr>
          <w:rFonts w:eastAsia="Calibri" w:cs="Calibri"/>
          <w:bCs/>
          <w:lang w:eastAsia="en-US"/>
        </w:rPr>
      </w:pPr>
      <w:r w:rsidRPr="003F752B">
        <w:rPr>
          <w:rFonts w:eastAsia="Calibri" w:cs="Calibri"/>
          <w:bCs/>
          <w:lang w:eastAsia="en-US"/>
        </w:rPr>
        <w:t>Sídlo:</w:t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3F752B">
        <w:rPr>
          <w:rFonts w:eastAsia="Calibri" w:cs="Calibri"/>
          <w:bCs/>
          <w:lang w:eastAsia="en-US"/>
        </w:rPr>
        <w:tab/>
      </w:r>
      <w:r w:rsidRPr="00A87DCF">
        <w:rPr>
          <w:rFonts w:eastAsia="Calibri" w:cs="Calibri"/>
          <w:bCs/>
          <w:highlight w:val="yellow"/>
          <w:lang w:eastAsia="en-US"/>
        </w:rPr>
        <w:t>…………………………………….</w:t>
      </w:r>
    </w:p>
    <w:p w14:paraId="13D14B18" w14:textId="77777777" w:rsidR="00B663FA" w:rsidRPr="003F752B" w:rsidRDefault="00927F79" w:rsidP="00927F79">
      <w:pPr>
        <w:jc w:val="both"/>
        <w:rPr>
          <w:rFonts w:cs="Calibri"/>
          <w:color w:val="000000"/>
          <w:u w:val="dotted"/>
        </w:rPr>
      </w:pPr>
      <w:r w:rsidRPr="00A87DCF">
        <w:rPr>
          <w:rFonts w:eastAsia="Calibri" w:cs="Calibri"/>
          <w:highlight w:val="yellow"/>
          <w:lang w:eastAsia="en-US"/>
        </w:rPr>
        <w:t>V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………………… dne</w:t>
      </w:r>
      <w:r w:rsidR="00E557CB" w:rsidRPr="00A87DCF">
        <w:rPr>
          <w:rFonts w:eastAsia="Calibri" w:cs="Calibri"/>
          <w:highlight w:val="yellow"/>
          <w:lang w:eastAsia="en-US"/>
        </w:rPr>
        <w:t xml:space="preserve"> </w:t>
      </w:r>
      <w:r w:rsidRPr="00A87DCF">
        <w:rPr>
          <w:rFonts w:eastAsia="Calibri" w:cs="Calibri"/>
          <w:highlight w:val="yellow"/>
          <w:lang w:eastAsia="en-US"/>
        </w:rPr>
        <w:t>……………</w:t>
      </w:r>
      <w:r w:rsidR="003F752B" w:rsidRPr="003F752B">
        <w:rPr>
          <w:rFonts w:eastAsia="Calibri" w:cs="Calibri"/>
          <w:lang w:eastAsia="en-US"/>
        </w:rPr>
        <w:t xml:space="preserve"> </w:t>
      </w:r>
    </w:p>
    <w:p w14:paraId="5F3A8772" w14:textId="77777777" w:rsidR="00B6382E" w:rsidRPr="00B6382E" w:rsidRDefault="00B6382E" w:rsidP="007A7237">
      <w:pPr>
        <w:jc w:val="right"/>
        <w:rPr>
          <w:rFonts w:cs="Calibri"/>
        </w:rPr>
      </w:pPr>
      <w:r w:rsidRPr="00B6382E">
        <w:rPr>
          <w:rFonts w:cs="Calibri"/>
        </w:rPr>
        <w:t xml:space="preserve">                                               ………………………………………………………………..</w:t>
      </w:r>
    </w:p>
    <w:p w14:paraId="636B154D" w14:textId="77777777" w:rsidR="00B6382E" w:rsidRPr="00760E8D" w:rsidRDefault="00B6382E" w:rsidP="00B6382E">
      <w:pPr>
        <w:pStyle w:val="Zkladntextodsazen"/>
        <w:jc w:val="right"/>
        <w:rPr>
          <w:rFonts w:ascii="Calibri" w:hAnsi="Calibri" w:cs="Calibri"/>
          <w:sz w:val="24"/>
          <w:highlight w:val="yellow"/>
        </w:rPr>
      </w:pPr>
      <w:r w:rsidRPr="009A0E0D">
        <w:rPr>
          <w:rFonts w:ascii="Calibri" w:hAnsi="Calibri" w:cs="Calibri"/>
          <w:sz w:val="24"/>
          <w:highlight w:val="yellow"/>
        </w:rPr>
        <w:t>jméno</w:t>
      </w:r>
      <w:r w:rsidRPr="00760E8D">
        <w:rPr>
          <w:rFonts w:ascii="Calibri" w:hAnsi="Calibri" w:cs="Calibri"/>
          <w:sz w:val="24"/>
          <w:highlight w:val="yellow"/>
        </w:rPr>
        <w:t>, příjmení</w:t>
      </w:r>
    </w:p>
    <w:p w14:paraId="1E1D129A" w14:textId="45151AC2" w:rsidR="00106B2E" w:rsidRPr="00B6382E" w:rsidRDefault="00B6382E" w:rsidP="00B6382E">
      <w:pPr>
        <w:pStyle w:val="Zkladntextodsazen"/>
        <w:jc w:val="right"/>
        <w:rPr>
          <w:rFonts w:ascii="Calibri" w:hAnsi="Calibri" w:cs="Calibri"/>
          <w:sz w:val="24"/>
        </w:rPr>
      </w:pPr>
      <w:r w:rsidRPr="00760E8D">
        <w:rPr>
          <w:rFonts w:ascii="Calibri" w:hAnsi="Calibri" w:cs="Calibri"/>
          <w:sz w:val="24"/>
          <w:highlight w:val="yellow"/>
        </w:rPr>
        <w:t>podpis oprávněné osoby</w:t>
      </w:r>
      <w:r w:rsidR="00760E8D" w:rsidRPr="00760E8D">
        <w:rPr>
          <w:rFonts w:ascii="Calibri" w:hAnsi="Calibri" w:cs="Calibri"/>
          <w:sz w:val="24"/>
          <w:highlight w:val="yellow"/>
        </w:rPr>
        <w:t xml:space="preserve"> účastníka</w:t>
      </w:r>
    </w:p>
    <w:sectPr w:rsidR="00106B2E" w:rsidRPr="00B6382E" w:rsidSect="00E36737">
      <w:headerReference w:type="default" r:id="rId7"/>
      <w:footerReference w:type="even" r:id="rId8"/>
      <w:footerReference w:type="default" r:id="rId9"/>
      <w:pgSz w:w="11906" w:h="16838"/>
      <w:pgMar w:top="964" w:right="1418" w:bottom="96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B9CFA" w14:textId="77777777" w:rsidR="00D24680" w:rsidRDefault="00D24680">
      <w:r>
        <w:separator/>
      </w:r>
    </w:p>
  </w:endnote>
  <w:endnote w:type="continuationSeparator" w:id="0">
    <w:p w14:paraId="396F760A" w14:textId="77777777" w:rsidR="00D24680" w:rsidRDefault="00D2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EED1" w14:textId="77777777" w:rsidR="00937BF3" w:rsidRDefault="00BF49E5" w:rsidP="00937B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27F7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107EDA" w14:textId="77777777" w:rsidR="00937BF3" w:rsidRDefault="0093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082B8" w14:textId="77777777" w:rsidR="00937BF3" w:rsidRDefault="00937BF3" w:rsidP="00937BF3">
    <w:pPr>
      <w:pStyle w:val="Zpat"/>
      <w:framePr w:wrap="around" w:vAnchor="text" w:hAnchor="margin" w:xAlign="center" w:y="1"/>
      <w:rPr>
        <w:rStyle w:val="slostrnky"/>
      </w:rPr>
    </w:pPr>
  </w:p>
  <w:p w14:paraId="02838605" w14:textId="77777777" w:rsidR="000853B8" w:rsidRDefault="000853B8" w:rsidP="00937BF3">
    <w:pPr>
      <w:suppressAutoHyphens/>
      <w:autoSpaceDN w:val="0"/>
      <w:jc w:val="right"/>
      <w:textAlignment w:val="baseline"/>
      <w:rPr>
        <w:rFonts w:ascii="Arial" w:hAnsi="Arial"/>
        <w:color w:val="808080"/>
        <w:kern w:val="3"/>
        <w:sz w:val="22"/>
        <w:szCs w:val="20"/>
        <w:lang w:eastAsia="zh-CN"/>
      </w:rPr>
    </w:pPr>
  </w:p>
  <w:p w14:paraId="0AB911A3" w14:textId="77777777" w:rsidR="00937BF3" w:rsidRPr="003F752B" w:rsidRDefault="003F752B" w:rsidP="00937BF3">
    <w:pPr>
      <w:suppressAutoHyphens/>
      <w:autoSpaceDN w:val="0"/>
      <w:jc w:val="right"/>
      <w:textAlignment w:val="baseline"/>
      <w:rPr>
        <w:rFonts w:cs="Calibri"/>
        <w:kern w:val="3"/>
        <w:sz w:val="20"/>
        <w:szCs w:val="20"/>
        <w:lang w:eastAsia="zh-CN"/>
      </w:rPr>
    </w:pPr>
    <w:r w:rsidRPr="003F752B">
      <w:rPr>
        <w:rFonts w:cs="Calibri"/>
        <w:kern w:val="3"/>
        <w:sz w:val="20"/>
        <w:szCs w:val="20"/>
        <w:lang w:eastAsia="zh-CN"/>
      </w:rPr>
      <w:t xml:space="preserve">Stránka 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begin"/>
    </w:r>
    <w:r w:rsidRPr="003F752B">
      <w:rPr>
        <w:rFonts w:cs="Calibri"/>
        <w:bCs/>
        <w:kern w:val="3"/>
        <w:sz w:val="20"/>
        <w:szCs w:val="20"/>
        <w:lang w:eastAsia="zh-CN"/>
      </w:rPr>
      <w:instrText>PAGE  \* Arabic  \* MERGEFORMAT</w:instrText>
    </w:r>
    <w:r w:rsidRPr="003F752B">
      <w:rPr>
        <w:rFonts w:cs="Calibri"/>
        <w:bCs/>
        <w:kern w:val="3"/>
        <w:sz w:val="20"/>
        <w:szCs w:val="20"/>
        <w:lang w:eastAsia="zh-CN"/>
      </w:rPr>
      <w:fldChar w:fldCharType="separate"/>
    </w:r>
    <w:r w:rsidR="00C2537B">
      <w:rPr>
        <w:rFonts w:cs="Calibri"/>
        <w:bCs/>
        <w:noProof/>
        <w:kern w:val="3"/>
        <w:sz w:val="20"/>
        <w:szCs w:val="20"/>
        <w:lang w:eastAsia="zh-CN"/>
      </w:rPr>
      <w:t>2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end"/>
    </w:r>
    <w:r w:rsidRPr="003F752B">
      <w:rPr>
        <w:rFonts w:cs="Calibri"/>
        <w:kern w:val="3"/>
        <w:sz w:val="20"/>
        <w:szCs w:val="20"/>
        <w:lang w:eastAsia="zh-CN"/>
      </w:rPr>
      <w:t xml:space="preserve"> z 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begin"/>
    </w:r>
    <w:r w:rsidRPr="003F752B">
      <w:rPr>
        <w:rFonts w:cs="Calibri"/>
        <w:bCs/>
        <w:kern w:val="3"/>
        <w:sz w:val="20"/>
        <w:szCs w:val="20"/>
        <w:lang w:eastAsia="zh-CN"/>
      </w:rPr>
      <w:instrText>NUMPAGES  \* Arabic  \* MERGEFORMAT</w:instrText>
    </w:r>
    <w:r w:rsidRPr="003F752B">
      <w:rPr>
        <w:rFonts w:cs="Calibri"/>
        <w:bCs/>
        <w:kern w:val="3"/>
        <w:sz w:val="20"/>
        <w:szCs w:val="20"/>
        <w:lang w:eastAsia="zh-CN"/>
      </w:rPr>
      <w:fldChar w:fldCharType="separate"/>
    </w:r>
    <w:r w:rsidR="00C2537B">
      <w:rPr>
        <w:rFonts w:cs="Calibri"/>
        <w:bCs/>
        <w:noProof/>
        <w:kern w:val="3"/>
        <w:sz w:val="20"/>
        <w:szCs w:val="20"/>
        <w:lang w:eastAsia="zh-CN"/>
      </w:rPr>
      <w:t>2</w:t>
    </w:r>
    <w:r w:rsidRPr="003F752B">
      <w:rPr>
        <w:rFonts w:cs="Calibri"/>
        <w:bCs/>
        <w:kern w:val="3"/>
        <w:sz w:val="20"/>
        <w:szCs w:val="20"/>
        <w:lang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70011" w14:textId="77777777" w:rsidR="00D24680" w:rsidRDefault="00D24680">
      <w:r>
        <w:separator/>
      </w:r>
    </w:p>
  </w:footnote>
  <w:footnote w:type="continuationSeparator" w:id="0">
    <w:p w14:paraId="288FB868" w14:textId="77777777" w:rsidR="00D24680" w:rsidRDefault="00D24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8D26" w14:textId="154B7B64" w:rsidR="00C36873" w:rsidRDefault="003E4D14" w:rsidP="00FC145A">
    <w:pPr>
      <w:jc w:val="right"/>
      <w:rPr>
        <w:rFonts w:cs="Calibri"/>
        <w:bCs/>
        <w:iCs/>
      </w:rPr>
    </w:pPr>
    <w:r w:rsidRPr="00046599">
      <w:rPr>
        <w:rFonts w:cs="Calibri"/>
        <w:bCs/>
        <w:iCs/>
      </w:rPr>
      <w:t xml:space="preserve">  </w:t>
    </w:r>
    <w:r w:rsidR="00DB229D" w:rsidRPr="00046599">
      <w:rPr>
        <w:rFonts w:cs="Calibri"/>
        <w:bCs/>
        <w:iCs/>
      </w:rPr>
      <w:t xml:space="preserve">                                       </w:t>
    </w:r>
  </w:p>
  <w:p w14:paraId="16E1D1AF" w14:textId="47387727" w:rsidR="003E4D14" w:rsidRPr="003F752B" w:rsidRDefault="00DB229D" w:rsidP="001926A8">
    <w:pPr>
      <w:jc w:val="right"/>
      <w:rPr>
        <w:rFonts w:cs="Calibri"/>
        <w:sz w:val="20"/>
      </w:rPr>
    </w:pPr>
    <w:r w:rsidRPr="00046599">
      <w:rPr>
        <w:rFonts w:cs="Calibri"/>
        <w:bCs/>
        <w:iCs/>
      </w:rPr>
      <w:t xml:space="preserve">    </w:t>
    </w:r>
    <w:r w:rsidR="003E4D14" w:rsidRPr="003F752B">
      <w:rPr>
        <w:rFonts w:cs="Calibri"/>
        <w:sz w:val="20"/>
      </w:rPr>
      <w:t xml:space="preserve">Příloha č. </w:t>
    </w:r>
    <w:r w:rsidR="00A10D64">
      <w:rPr>
        <w:rFonts w:cs="Calibri"/>
        <w:sz w:val="20"/>
      </w:rPr>
      <w:t>3</w:t>
    </w:r>
  </w:p>
  <w:p w14:paraId="7035E92F" w14:textId="025F6048" w:rsidR="00FC145A" w:rsidRPr="00046599" w:rsidRDefault="00FC145A" w:rsidP="00FC145A">
    <w:pPr>
      <w:jc w:val="right"/>
      <w:rPr>
        <w:rFonts w:cs="Calibri"/>
      </w:rPr>
    </w:pPr>
    <w:r w:rsidRPr="003F752B">
      <w:rPr>
        <w:rFonts w:cs="Calibri"/>
        <w:bCs/>
        <w:iCs/>
        <w:sz w:val="20"/>
      </w:rPr>
      <w:t xml:space="preserve">Čestné prohlášení </w:t>
    </w:r>
    <w:r w:rsidR="002F5BAB">
      <w:rPr>
        <w:rFonts w:cs="Calibri"/>
        <w:bCs/>
        <w:iCs/>
        <w:sz w:val="20"/>
      </w:rPr>
      <w:t xml:space="preserve">o </w:t>
    </w:r>
    <w:r w:rsidRPr="003F752B">
      <w:rPr>
        <w:rFonts w:cs="Calibri"/>
        <w:bCs/>
        <w:iCs/>
        <w:sz w:val="20"/>
      </w:rPr>
      <w:t xml:space="preserve">splnění </w:t>
    </w:r>
    <w:r w:rsidR="002F5BAB">
      <w:rPr>
        <w:rFonts w:cs="Calibri"/>
        <w:bCs/>
        <w:iCs/>
        <w:sz w:val="20"/>
      </w:rPr>
      <w:t xml:space="preserve">základní </w:t>
    </w:r>
    <w:r w:rsidRPr="003F752B">
      <w:rPr>
        <w:rFonts w:cs="Calibri"/>
        <w:bCs/>
        <w:iCs/>
        <w:sz w:val="20"/>
      </w:rPr>
      <w:t xml:space="preserve">způsobilosti    </w:t>
    </w:r>
  </w:p>
  <w:p w14:paraId="5F3F9C45" w14:textId="77777777" w:rsidR="003E4D14" w:rsidRPr="00046599" w:rsidRDefault="003E4D14" w:rsidP="00FC145A">
    <w:pPr>
      <w:pStyle w:val="Zhlav"/>
      <w:jc w:val="right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B36DD"/>
    <w:multiLevelType w:val="hybridMultilevel"/>
    <w:tmpl w:val="81201AD0"/>
    <w:lvl w:ilvl="0" w:tplc="79ECD5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50F32"/>
    <w:multiLevelType w:val="hybridMultilevel"/>
    <w:tmpl w:val="C610DC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97470"/>
    <w:multiLevelType w:val="multilevel"/>
    <w:tmpl w:val="E9BC899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13B40DC"/>
    <w:multiLevelType w:val="hybridMultilevel"/>
    <w:tmpl w:val="442CC55E"/>
    <w:lvl w:ilvl="0" w:tplc="8D86C70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16693"/>
    <w:multiLevelType w:val="hybridMultilevel"/>
    <w:tmpl w:val="D74861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5A715ADA"/>
    <w:multiLevelType w:val="hybridMultilevel"/>
    <w:tmpl w:val="476A00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8790C3B"/>
    <w:multiLevelType w:val="hybridMultilevel"/>
    <w:tmpl w:val="BC14BC3E"/>
    <w:lvl w:ilvl="0" w:tplc="5F0CCA0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071281">
    <w:abstractNumId w:val="2"/>
  </w:num>
  <w:num w:numId="2" w16cid:durableId="651103351">
    <w:abstractNumId w:val="5"/>
  </w:num>
  <w:num w:numId="3" w16cid:durableId="1650281712">
    <w:abstractNumId w:val="6"/>
  </w:num>
  <w:num w:numId="4" w16cid:durableId="1665158195">
    <w:abstractNumId w:val="11"/>
  </w:num>
  <w:num w:numId="5" w16cid:durableId="2138255797">
    <w:abstractNumId w:val="8"/>
  </w:num>
  <w:num w:numId="6" w16cid:durableId="394013076">
    <w:abstractNumId w:val="9"/>
  </w:num>
  <w:num w:numId="7" w16cid:durableId="1313221457">
    <w:abstractNumId w:val="0"/>
  </w:num>
  <w:num w:numId="8" w16cid:durableId="116292612">
    <w:abstractNumId w:val="3"/>
  </w:num>
  <w:num w:numId="9" w16cid:durableId="18659708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3664386">
    <w:abstractNumId w:val="10"/>
  </w:num>
  <w:num w:numId="11" w16cid:durableId="452285538">
    <w:abstractNumId w:val="7"/>
  </w:num>
  <w:num w:numId="12" w16cid:durableId="1831366447">
    <w:abstractNumId w:val="12"/>
  </w:num>
  <w:num w:numId="13" w16cid:durableId="665791686">
    <w:abstractNumId w:val="1"/>
  </w:num>
  <w:num w:numId="14" w16cid:durableId="15701138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F79"/>
    <w:rsid w:val="000342B2"/>
    <w:rsid w:val="00046599"/>
    <w:rsid w:val="000853B8"/>
    <w:rsid w:val="000C63E8"/>
    <w:rsid w:val="000D18CE"/>
    <w:rsid w:val="000E0648"/>
    <w:rsid w:val="000E0AB5"/>
    <w:rsid w:val="00106B2E"/>
    <w:rsid w:val="00110613"/>
    <w:rsid w:val="00113924"/>
    <w:rsid w:val="001926A8"/>
    <w:rsid w:val="001C0EAF"/>
    <w:rsid w:val="001C0F2D"/>
    <w:rsid w:val="001D409B"/>
    <w:rsid w:val="001E30A0"/>
    <w:rsid w:val="001E4421"/>
    <w:rsid w:val="00200023"/>
    <w:rsid w:val="00236649"/>
    <w:rsid w:val="00274685"/>
    <w:rsid w:val="00287966"/>
    <w:rsid w:val="002A3E89"/>
    <w:rsid w:val="002C5F4E"/>
    <w:rsid w:val="002D0164"/>
    <w:rsid w:val="002F354C"/>
    <w:rsid w:val="002F5BAB"/>
    <w:rsid w:val="0030108D"/>
    <w:rsid w:val="0032013B"/>
    <w:rsid w:val="00335D99"/>
    <w:rsid w:val="003444A8"/>
    <w:rsid w:val="00383AFD"/>
    <w:rsid w:val="00387729"/>
    <w:rsid w:val="003B060A"/>
    <w:rsid w:val="003E4D14"/>
    <w:rsid w:val="003F752B"/>
    <w:rsid w:val="00434D59"/>
    <w:rsid w:val="00437680"/>
    <w:rsid w:val="00460B0C"/>
    <w:rsid w:val="00460F3B"/>
    <w:rsid w:val="00473B3C"/>
    <w:rsid w:val="004C1F7E"/>
    <w:rsid w:val="004C3679"/>
    <w:rsid w:val="00516276"/>
    <w:rsid w:val="00535906"/>
    <w:rsid w:val="006036CD"/>
    <w:rsid w:val="00612877"/>
    <w:rsid w:val="00693FDC"/>
    <w:rsid w:val="006B7EF3"/>
    <w:rsid w:val="006E1BCB"/>
    <w:rsid w:val="00701D35"/>
    <w:rsid w:val="00723531"/>
    <w:rsid w:val="0073107E"/>
    <w:rsid w:val="00752B59"/>
    <w:rsid w:val="00760E8D"/>
    <w:rsid w:val="0079148D"/>
    <w:rsid w:val="007A7237"/>
    <w:rsid w:val="007C0D51"/>
    <w:rsid w:val="007F0EE5"/>
    <w:rsid w:val="008045BC"/>
    <w:rsid w:val="00812252"/>
    <w:rsid w:val="0081300D"/>
    <w:rsid w:val="00833EB5"/>
    <w:rsid w:val="00860213"/>
    <w:rsid w:val="00890527"/>
    <w:rsid w:val="008A002F"/>
    <w:rsid w:val="008A3FA9"/>
    <w:rsid w:val="008B28D6"/>
    <w:rsid w:val="008D6256"/>
    <w:rsid w:val="0090774F"/>
    <w:rsid w:val="00916148"/>
    <w:rsid w:val="00927F79"/>
    <w:rsid w:val="00937BF3"/>
    <w:rsid w:val="00951F35"/>
    <w:rsid w:val="00957935"/>
    <w:rsid w:val="00957E14"/>
    <w:rsid w:val="00964619"/>
    <w:rsid w:val="00966345"/>
    <w:rsid w:val="00966D1D"/>
    <w:rsid w:val="00970C0F"/>
    <w:rsid w:val="00983410"/>
    <w:rsid w:val="009918C8"/>
    <w:rsid w:val="009A0E0D"/>
    <w:rsid w:val="009B6C71"/>
    <w:rsid w:val="009D319E"/>
    <w:rsid w:val="00A00F1A"/>
    <w:rsid w:val="00A10D64"/>
    <w:rsid w:val="00A87DCF"/>
    <w:rsid w:val="00A95027"/>
    <w:rsid w:val="00AC0247"/>
    <w:rsid w:val="00AC4978"/>
    <w:rsid w:val="00AC643D"/>
    <w:rsid w:val="00AC7344"/>
    <w:rsid w:val="00AD296B"/>
    <w:rsid w:val="00AE5D97"/>
    <w:rsid w:val="00AE7C11"/>
    <w:rsid w:val="00B2111D"/>
    <w:rsid w:val="00B2352B"/>
    <w:rsid w:val="00B55D3A"/>
    <w:rsid w:val="00B572A5"/>
    <w:rsid w:val="00B6382E"/>
    <w:rsid w:val="00B663FA"/>
    <w:rsid w:val="00B87FDA"/>
    <w:rsid w:val="00BA15FE"/>
    <w:rsid w:val="00BB6B6E"/>
    <w:rsid w:val="00BE704C"/>
    <w:rsid w:val="00BF49E5"/>
    <w:rsid w:val="00C16886"/>
    <w:rsid w:val="00C2537B"/>
    <w:rsid w:val="00C36873"/>
    <w:rsid w:val="00C412A4"/>
    <w:rsid w:val="00C765F1"/>
    <w:rsid w:val="00C92368"/>
    <w:rsid w:val="00CE7DF5"/>
    <w:rsid w:val="00D170BB"/>
    <w:rsid w:val="00D2129C"/>
    <w:rsid w:val="00D24680"/>
    <w:rsid w:val="00D309EF"/>
    <w:rsid w:val="00DA5D10"/>
    <w:rsid w:val="00DB229D"/>
    <w:rsid w:val="00DC7C5C"/>
    <w:rsid w:val="00E05C5D"/>
    <w:rsid w:val="00E36737"/>
    <w:rsid w:val="00E50306"/>
    <w:rsid w:val="00E557CB"/>
    <w:rsid w:val="00E919DF"/>
    <w:rsid w:val="00EC04ED"/>
    <w:rsid w:val="00EE2873"/>
    <w:rsid w:val="00F108B3"/>
    <w:rsid w:val="00F74A50"/>
    <w:rsid w:val="00F960BA"/>
    <w:rsid w:val="00FC145A"/>
    <w:rsid w:val="00FC519B"/>
    <w:rsid w:val="00FD60F8"/>
    <w:rsid w:val="00FE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6E28C"/>
  <w15:chartTrackingRefBased/>
  <w15:docId w15:val="{B0E8D032-2987-48E7-8A2B-3C880AE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F79"/>
    <w:rPr>
      <w:rFonts w:eastAsia="Times New Roman" w:cs="Arial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927F79"/>
    <w:pPr>
      <w:keepNext/>
      <w:numPr>
        <w:ilvl w:val="1"/>
        <w:numId w:val="1"/>
      </w:numPr>
      <w:outlineLvl w:val="1"/>
    </w:pPr>
    <w:rPr>
      <w:rFonts w:ascii="Arial" w:hAnsi="Arial" w:cs="Times New Roman"/>
      <w:b/>
      <w:bCs/>
      <w:iCs/>
      <w:szCs w:val="28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nhideWhenUsed/>
    <w:qFormat/>
    <w:rsid w:val="00927F79"/>
    <w:pPr>
      <w:keepNext/>
      <w:numPr>
        <w:ilvl w:val="2"/>
        <w:numId w:val="1"/>
      </w:numPr>
      <w:outlineLvl w:val="2"/>
    </w:pPr>
    <w:rPr>
      <w:rFonts w:ascii="Arial" w:hAnsi="Arial" w:cs="Times New Roman"/>
      <w:b/>
      <w:bCs/>
      <w:sz w:val="20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27F7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unhideWhenUsed/>
    <w:qFormat/>
    <w:rsid w:val="00927F79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nhideWhenUsed/>
    <w:qFormat/>
    <w:rsid w:val="00927F79"/>
    <w:pPr>
      <w:numPr>
        <w:ilvl w:val="5"/>
        <w:numId w:val="1"/>
      </w:numPr>
      <w:spacing w:before="240" w:after="60"/>
      <w:outlineLvl w:val="5"/>
    </w:pPr>
    <w:rPr>
      <w:rFonts w:cs="Times New Roman"/>
      <w:b/>
      <w:bCs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27F79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7F79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7F79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927F79"/>
    <w:rPr>
      <w:rFonts w:ascii="Arial" w:eastAsia="Times New Roman" w:hAnsi="Arial" w:cs="Times New Roman"/>
      <w:b/>
      <w:bCs/>
      <w:iCs/>
      <w:sz w:val="24"/>
      <w:szCs w:val="28"/>
      <w:u w:val="single"/>
      <w:lang w:val="x-none" w:eastAsia="x-none"/>
    </w:rPr>
  </w:style>
  <w:style w:type="character" w:customStyle="1" w:styleId="Nadpis3Char">
    <w:name w:val="Nadpis 3 Char"/>
    <w:link w:val="Nadpis3"/>
    <w:rsid w:val="00927F79"/>
    <w:rPr>
      <w:rFonts w:ascii="Arial" w:eastAsia="Times New Roman" w:hAnsi="Arial" w:cs="Times New Roman"/>
      <w:b/>
      <w:bCs/>
      <w:szCs w:val="26"/>
      <w:lang w:val="x-none" w:eastAsia="x-none"/>
    </w:rPr>
  </w:style>
  <w:style w:type="character" w:customStyle="1" w:styleId="Nadpis4Char">
    <w:name w:val="Nadpis 4 Char"/>
    <w:link w:val="Nadpis4"/>
    <w:uiPriority w:val="9"/>
    <w:rsid w:val="00927F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link w:val="Nadpis5"/>
    <w:rsid w:val="00927F79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927F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link w:val="Nadpis7"/>
    <w:uiPriority w:val="99"/>
    <w:rsid w:val="00927F79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927F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927F79"/>
    <w:rPr>
      <w:rFonts w:ascii="Cambria" w:eastAsia="Times New Roman" w:hAnsi="Cambria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rsid w:val="00927F79"/>
    <w:pPr>
      <w:tabs>
        <w:tab w:val="center" w:pos="4536"/>
        <w:tab w:val="right" w:pos="9072"/>
      </w:tabs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927F79"/>
    <w:rPr>
      <w:rFonts w:ascii="Arial" w:eastAsia="Times New Roman" w:hAnsi="Arial" w:cs="Times New Roman"/>
      <w:lang w:val="x-none" w:eastAsia="x-none"/>
    </w:rPr>
  </w:style>
  <w:style w:type="paragraph" w:styleId="Zhlav">
    <w:name w:val="header"/>
    <w:basedOn w:val="Normln"/>
    <w:link w:val="ZhlavChar"/>
    <w:rsid w:val="00927F7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ZhlavChar">
    <w:name w:val="Záhlaví Char"/>
    <w:link w:val="Zhlav"/>
    <w:rsid w:val="00927F79"/>
    <w:rPr>
      <w:rFonts w:ascii="Calibri" w:eastAsia="Times New Roman" w:hAnsi="Calibri" w:cs="Arial"/>
      <w:sz w:val="24"/>
      <w:szCs w:val="24"/>
      <w:lang w:eastAsia="cs-CZ"/>
    </w:rPr>
  </w:style>
  <w:style w:type="character" w:styleId="slostrnky">
    <w:name w:val="page number"/>
    <w:basedOn w:val="Standardnpsmoodstavce"/>
    <w:rsid w:val="00927F79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36649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966D1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5F1"/>
    <w:rPr>
      <w:rFonts w:ascii="Tahoma" w:hAnsi="Tahoma" w:cs="Times New Roman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C765F1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E4D14"/>
    <w:rPr>
      <w:rFonts w:ascii="Calibri" w:eastAsia="Times New Roman" w:hAnsi="Calibri" w:cs="Arial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3E4D14"/>
  </w:style>
  <w:style w:type="paragraph" w:styleId="Zkladntextodsazen">
    <w:name w:val="Body Text Indent"/>
    <w:basedOn w:val="Normln"/>
    <w:link w:val="ZkladntextodsazenChar"/>
    <w:rsid w:val="00B6382E"/>
    <w:pPr>
      <w:ind w:left="3240"/>
      <w:jc w:val="both"/>
    </w:pPr>
    <w:rPr>
      <w:rFonts w:ascii="Tahoma" w:hAnsi="Tahoma" w:cs="Tahoma"/>
      <w:sz w:val="18"/>
    </w:rPr>
  </w:style>
  <w:style w:type="character" w:customStyle="1" w:styleId="ZkladntextodsazenChar">
    <w:name w:val="Základní text odsazený Char"/>
    <w:link w:val="Zkladntextodsazen"/>
    <w:rsid w:val="00B6382E"/>
    <w:rPr>
      <w:rFonts w:ascii="Tahoma" w:eastAsia="Times New Roman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Tomáš</dc:creator>
  <cp:keywords/>
  <cp:lastModifiedBy>Kolář Tomáš</cp:lastModifiedBy>
  <cp:revision>13</cp:revision>
  <cp:lastPrinted>2024-02-14T13:22:00Z</cp:lastPrinted>
  <dcterms:created xsi:type="dcterms:W3CDTF">2025-04-15T11:22:00Z</dcterms:created>
  <dcterms:modified xsi:type="dcterms:W3CDTF">2025-10-16T13:05:00Z</dcterms:modified>
</cp:coreProperties>
</file>